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3C39" w:rsidRPr="005D7A4A" w:rsidRDefault="009F3C39" w:rsidP="009F3C3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9F3C39" w:rsidRPr="005D7A4A" w:rsidRDefault="009F3C39" w:rsidP="009F3C3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tbl>
      <w:tblPr>
        <w:tblW w:w="0" w:type="auto"/>
        <w:tblLook w:val="04A0"/>
      </w:tblPr>
      <w:tblGrid>
        <w:gridCol w:w="4785"/>
        <w:gridCol w:w="4786"/>
      </w:tblGrid>
      <w:tr w:rsidR="009F3C39" w:rsidRPr="00410890" w:rsidTr="003A677C">
        <w:tc>
          <w:tcPr>
            <w:tcW w:w="4785" w:type="dxa"/>
          </w:tcPr>
          <w:p w:rsidR="009F3C39" w:rsidRPr="003A677C" w:rsidRDefault="003A677C" w:rsidP="003A67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3A677C">
              <w:rPr>
                <w:rFonts w:ascii="Times New Roman" w:hAnsi="Times New Roman"/>
                <w:noProof/>
                <w:sz w:val="28"/>
                <w:shd w:val="clear" w:color="auto" w:fill="FFFFFF"/>
                <w:lang w:eastAsia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2" o:spid="_x0000_i1025" type="#_x0000_t75" style="width:171.75pt;height:71.25pt;visibility:visible">
                  <v:imagedata r:id="rId4" o:title=""/>
                </v:shape>
              </w:pict>
            </w:r>
          </w:p>
        </w:tc>
        <w:tc>
          <w:tcPr>
            <w:tcW w:w="4786" w:type="dxa"/>
          </w:tcPr>
          <w:p w:rsidR="000D6293" w:rsidRDefault="000D6293" w:rsidP="000D6293">
            <w:pPr>
              <w:spacing w:after="0" w:line="240" w:lineRule="auto"/>
              <w:ind w:right="-6"/>
              <w:jc w:val="center"/>
              <w:rPr>
                <w:b/>
                <w:sz w:val="28"/>
                <w:szCs w:val="28"/>
              </w:rPr>
            </w:pPr>
            <w:r w:rsidRPr="00D23599">
              <w:rPr>
                <w:b/>
                <w:sz w:val="28"/>
                <w:szCs w:val="28"/>
              </w:rPr>
              <w:t>Конкурс на замещение вакантных должностей</w:t>
            </w:r>
          </w:p>
          <w:p w:rsidR="009F3C39" w:rsidRPr="00410890" w:rsidRDefault="000D6293" w:rsidP="000D629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>
              <w:rPr>
                <w:b/>
                <w:sz w:val="28"/>
                <w:szCs w:val="28"/>
              </w:rPr>
              <w:t xml:space="preserve">в </w:t>
            </w:r>
            <w:r w:rsidRPr="00D23599">
              <w:rPr>
                <w:b/>
                <w:sz w:val="28"/>
                <w:szCs w:val="28"/>
              </w:rPr>
              <w:t>Управлении Федеральной службы государственной регистрации, кадастра и картографии по Курской области</w:t>
            </w:r>
          </w:p>
        </w:tc>
      </w:tr>
    </w:tbl>
    <w:p w:rsidR="000268B6" w:rsidRDefault="000268B6" w:rsidP="008E2F72">
      <w:pPr>
        <w:pStyle w:val="31"/>
        <w:spacing w:after="0" w:line="336" w:lineRule="auto"/>
        <w:ind w:left="0"/>
        <w:jc w:val="both"/>
        <w:rPr>
          <w:color w:val="000000"/>
          <w:sz w:val="28"/>
          <w:szCs w:val="28"/>
        </w:rPr>
      </w:pPr>
    </w:p>
    <w:p w:rsidR="008E2F72" w:rsidRPr="008E2F72" w:rsidRDefault="008E2F72" w:rsidP="003A677C">
      <w:pPr>
        <w:pStyle w:val="31"/>
        <w:spacing w:after="0" w:line="336" w:lineRule="auto"/>
        <w:ind w:left="0" w:firstLine="709"/>
        <w:jc w:val="both"/>
        <w:rPr>
          <w:i/>
          <w:color w:val="000000"/>
          <w:sz w:val="28"/>
          <w:szCs w:val="28"/>
        </w:rPr>
      </w:pPr>
      <w:r w:rsidRPr="008E2F72">
        <w:rPr>
          <w:i/>
          <w:color w:val="000000"/>
          <w:sz w:val="28"/>
          <w:szCs w:val="28"/>
        </w:rPr>
        <w:t>Управление Росреестра по Курской области сообщает.</w:t>
      </w:r>
    </w:p>
    <w:p w:rsidR="000D6293" w:rsidRPr="000D6293" w:rsidRDefault="000D6293" w:rsidP="000D6293">
      <w:pPr>
        <w:ind w:right="-6" w:firstLine="720"/>
        <w:jc w:val="both"/>
        <w:rPr>
          <w:rFonts w:ascii="Times New Roman" w:hAnsi="Times New Roman"/>
          <w:b/>
          <w:sz w:val="28"/>
          <w:szCs w:val="28"/>
        </w:rPr>
      </w:pPr>
      <w:r w:rsidRPr="000D6293">
        <w:rPr>
          <w:rFonts w:ascii="Times New Roman" w:hAnsi="Times New Roman"/>
          <w:sz w:val="28"/>
          <w:szCs w:val="28"/>
        </w:rPr>
        <w:t xml:space="preserve">В Управлении Федеральной службы государственной регистрации, кадастра и картографии по Курской области </w:t>
      </w:r>
      <w:r w:rsidRPr="000D6293">
        <w:rPr>
          <w:rFonts w:ascii="Times New Roman" w:hAnsi="Times New Roman"/>
          <w:b/>
          <w:sz w:val="28"/>
          <w:szCs w:val="28"/>
        </w:rPr>
        <w:t xml:space="preserve">объявлен конкурс на замещение вакантных должностей и формирование кадрового резерва. </w:t>
      </w:r>
    </w:p>
    <w:p w:rsidR="000D6293" w:rsidRPr="000D6293" w:rsidRDefault="000D6293" w:rsidP="000D6293">
      <w:pPr>
        <w:pStyle w:val="21"/>
        <w:spacing w:line="240" w:lineRule="auto"/>
        <w:ind w:right="-81" w:firstLine="720"/>
        <w:jc w:val="both"/>
        <w:rPr>
          <w:sz w:val="28"/>
          <w:szCs w:val="28"/>
        </w:rPr>
      </w:pPr>
      <w:r w:rsidRPr="000D6293">
        <w:rPr>
          <w:b/>
          <w:sz w:val="28"/>
          <w:szCs w:val="28"/>
        </w:rPr>
        <w:t xml:space="preserve">Прием документов осуществляется с 27.10.2020 по 16.11.2020                   </w:t>
      </w:r>
      <w:r w:rsidRPr="000D6293">
        <w:rPr>
          <w:sz w:val="28"/>
          <w:szCs w:val="28"/>
        </w:rPr>
        <w:t xml:space="preserve"> (с понедельника по четверг с 09.30 до 13.00 и с 13.45 </w:t>
      </w:r>
      <w:proofErr w:type="gramStart"/>
      <w:r w:rsidRPr="000D6293">
        <w:rPr>
          <w:sz w:val="28"/>
          <w:szCs w:val="28"/>
        </w:rPr>
        <w:t>до</w:t>
      </w:r>
      <w:proofErr w:type="gramEnd"/>
      <w:r w:rsidRPr="000D6293">
        <w:rPr>
          <w:sz w:val="28"/>
          <w:szCs w:val="28"/>
        </w:rPr>
        <w:t xml:space="preserve"> 16.30)</w:t>
      </w:r>
      <w:r w:rsidRPr="000D6293">
        <w:rPr>
          <w:b/>
          <w:sz w:val="28"/>
          <w:szCs w:val="28"/>
        </w:rPr>
        <w:t xml:space="preserve"> </w:t>
      </w:r>
      <w:proofErr w:type="gramStart"/>
      <w:r w:rsidRPr="000D6293">
        <w:rPr>
          <w:sz w:val="28"/>
          <w:szCs w:val="28"/>
        </w:rPr>
        <w:t>по</w:t>
      </w:r>
      <w:proofErr w:type="gramEnd"/>
      <w:r w:rsidRPr="000D6293">
        <w:rPr>
          <w:sz w:val="28"/>
          <w:szCs w:val="28"/>
        </w:rPr>
        <w:t xml:space="preserve"> адресу: 305016, г. Курск, ул. 50  лет Октября, 4/6 (кабинет 401, отдел государственной службы и кадров, по защите государственной тайны и мобилизационной  подготовки). Контактный телефон: (4712) 52-97-91.</w:t>
      </w:r>
    </w:p>
    <w:p w:rsidR="000D6293" w:rsidRPr="000D6293" w:rsidRDefault="000D6293" w:rsidP="000D6293">
      <w:pPr>
        <w:ind w:right="99" w:firstLine="720"/>
        <w:jc w:val="both"/>
        <w:rPr>
          <w:rFonts w:ascii="Times New Roman" w:hAnsi="Times New Roman"/>
          <w:sz w:val="28"/>
          <w:szCs w:val="28"/>
        </w:rPr>
      </w:pPr>
      <w:r w:rsidRPr="000D6293">
        <w:rPr>
          <w:rFonts w:ascii="Times New Roman" w:hAnsi="Times New Roman"/>
          <w:sz w:val="28"/>
          <w:szCs w:val="28"/>
        </w:rPr>
        <w:t>Предполагаемая дата проведения конкурса: 09.12.2020.</w:t>
      </w:r>
    </w:p>
    <w:p w:rsidR="000D6293" w:rsidRPr="000D6293" w:rsidRDefault="000D6293" w:rsidP="000D6293">
      <w:pPr>
        <w:tabs>
          <w:tab w:val="left" w:pos="2460"/>
        </w:tabs>
        <w:ind w:firstLine="720"/>
        <w:jc w:val="both"/>
        <w:rPr>
          <w:rFonts w:ascii="Times New Roman" w:hAnsi="Times New Roman"/>
          <w:sz w:val="28"/>
          <w:szCs w:val="28"/>
        </w:rPr>
      </w:pPr>
      <w:r w:rsidRPr="000D6293">
        <w:rPr>
          <w:rFonts w:ascii="Times New Roman" w:hAnsi="Times New Roman"/>
          <w:sz w:val="28"/>
          <w:szCs w:val="28"/>
        </w:rPr>
        <w:t>Оценка кандидатов будет осуществляться на основании конкурсных процедур: тестирование и индивидуальное собеседование.</w:t>
      </w:r>
    </w:p>
    <w:p w:rsidR="00410890" w:rsidRPr="000D6293" w:rsidRDefault="000D6293" w:rsidP="000D6293">
      <w:pPr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proofErr w:type="gramStart"/>
      <w:r w:rsidRPr="000D6293">
        <w:rPr>
          <w:rFonts w:ascii="Times New Roman" w:hAnsi="Times New Roman"/>
          <w:b/>
          <w:color w:val="000000"/>
          <w:sz w:val="28"/>
          <w:szCs w:val="28"/>
        </w:rPr>
        <w:t>Подробная информация и перечень документов,</w:t>
      </w:r>
      <w:r w:rsidRPr="000D6293">
        <w:rPr>
          <w:rFonts w:ascii="Times New Roman" w:hAnsi="Times New Roman"/>
          <w:color w:val="000000"/>
          <w:sz w:val="28"/>
          <w:szCs w:val="28"/>
        </w:rPr>
        <w:t xml:space="preserve"> необходимых для участия в конкурсе, размещены на официальном сайте Росреестра в разделе «Кадровое обеспечение» в блоке информации Курской области по ссылке: </w:t>
      </w:r>
      <w:hyperlink r:id="rId5" w:history="1">
        <w:r w:rsidRPr="000D6293">
          <w:rPr>
            <w:rStyle w:val="a9"/>
            <w:rFonts w:ascii="Times New Roman" w:hAnsi="Times New Roman"/>
            <w:b/>
            <w:sz w:val="28"/>
            <w:szCs w:val="28"/>
          </w:rPr>
          <w:t>https://rosreestr.ru/site/about/kadry/vakantnye-dolzhnosti/svedeniya-o-vakantnykh-dolzhnostyakh-/</w:t>
        </w:r>
      </w:hyperlink>
      <w:r w:rsidRPr="000D6293">
        <w:rPr>
          <w:rFonts w:ascii="Times New Roman" w:hAnsi="Times New Roman"/>
          <w:sz w:val="28"/>
          <w:szCs w:val="28"/>
        </w:rPr>
        <w:t xml:space="preserve">, а также в федеральной государственной информационной системе «Единая информационная система управления кадровым составом государственной гражданской службы Российской Федерации» по ссылке: </w:t>
      </w:r>
      <w:hyperlink r:id="rId6" w:history="1">
        <w:r w:rsidRPr="000D6293">
          <w:rPr>
            <w:rStyle w:val="a9"/>
            <w:rFonts w:ascii="Times New Roman" w:hAnsi="Times New Roman"/>
            <w:b/>
            <w:sz w:val="28"/>
            <w:szCs w:val="28"/>
          </w:rPr>
          <w:t>http://www.gossluzba.gov.ru</w:t>
        </w:r>
      </w:hyperlink>
      <w:r w:rsidRPr="000D6293">
        <w:rPr>
          <w:rFonts w:ascii="Times New Roman" w:hAnsi="Times New Roman"/>
          <w:b/>
          <w:sz w:val="28"/>
          <w:szCs w:val="28"/>
        </w:rPr>
        <w:t>.</w:t>
      </w:r>
      <w:proofErr w:type="gramEnd"/>
    </w:p>
    <w:sectPr w:rsidR="00410890" w:rsidRPr="000D6293" w:rsidSect="008E2F72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U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F3C39"/>
    <w:rsid w:val="00001661"/>
    <w:rsid w:val="000268B6"/>
    <w:rsid w:val="000303F5"/>
    <w:rsid w:val="000B3256"/>
    <w:rsid w:val="000D6293"/>
    <w:rsid w:val="001576E8"/>
    <w:rsid w:val="0017764C"/>
    <w:rsid w:val="00191165"/>
    <w:rsid w:val="00255C2E"/>
    <w:rsid w:val="003A1195"/>
    <w:rsid w:val="003A677C"/>
    <w:rsid w:val="003B707A"/>
    <w:rsid w:val="003C3957"/>
    <w:rsid w:val="00410890"/>
    <w:rsid w:val="004D1D97"/>
    <w:rsid w:val="004D2410"/>
    <w:rsid w:val="00594E3E"/>
    <w:rsid w:val="00651CD1"/>
    <w:rsid w:val="00680471"/>
    <w:rsid w:val="00725005"/>
    <w:rsid w:val="00813D13"/>
    <w:rsid w:val="00830737"/>
    <w:rsid w:val="008563A8"/>
    <w:rsid w:val="008E2F72"/>
    <w:rsid w:val="00925AAD"/>
    <w:rsid w:val="009D1B7E"/>
    <w:rsid w:val="009F3C39"/>
    <w:rsid w:val="00A15857"/>
    <w:rsid w:val="00A64F87"/>
    <w:rsid w:val="00AB69FB"/>
    <w:rsid w:val="00BD7EA5"/>
    <w:rsid w:val="00D94F2D"/>
    <w:rsid w:val="00DB4A58"/>
    <w:rsid w:val="00E860BC"/>
    <w:rsid w:val="00F768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3C39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A1195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  <w:lang/>
    </w:rPr>
  </w:style>
  <w:style w:type="paragraph" w:styleId="3">
    <w:name w:val="heading 3"/>
    <w:basedOn w:val="a"/>
    <w:link w:val="30"/>
    <w:uiPriority w:val="9"/>
    <w:qFormat/>
    <w:rsid w:val="003A119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"/>
    <w:semiHidden/>
    <w:rsid w:val="003A119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"/>
    <w:rsid w:val="003A119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Strong"/>
    <w:uiPriority w:val="22"/>
    <w:qFormat/>
    <w:rsid w:val="003A1195"/>
    <w:rPr>
      <w:b/>
      <w:bCs/>
    </w:rPr>
  </w:style>
  <w:style w:type="character" w:styleId="a4">
    <w:name w:val="Emphasis"/>
    <w:uiPriority w:val="20"/>
    <w:qFormat/>
    <w:rsid w:val="003A1195"/>
    <w:rPr>
      <w:i/>
      <w:iCs/>
    </w:rPr>
  </w:style>
  <w:style w:type="paragraph" w:styleId="a5">
    <w:name w:val="List Paragraph"/>
    <w:basedOn w:val="a"/>
    <w:uiPriority w:val="34"/>
    <w:qFormat/>
    <w:rsid w:val="003A1195"/>
    <w:pPr>
      <w:ind w:left="720"/>
      <w:contextualSpacing/>
    </w:pPr>
    <w:rPr>
      <w:rFonts w:eastAsia="Times New Roman"/>
      <w:lang w:eastAsia="ru-RU"/>
    </w:rPr>
  </w:style>
  <w:style w:type="table" w:styleId="a6">
    <w:name w:val="Table Grid"/>
    <w:basedOn w:val="a1"/>
    <w:uiPriority w:val="59"/>
    <w:rsid w:val="009F3C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9F3C39"/>
    <w:pPr>
      <w:spacing w:after="0" w:line="240" w:lineRule="auto"/>
    </w:pPr>
    <w:rPr>
      <w:rFonts w:ascii="Tahoma" w:hAnsi="Tahoma"/>
      <w:sz w:val="16"/>
      <w:szCs w:val="16"/>
      <w:lang/>
    </w:rPr>
  </w:style>
  <w:style w:type="character" w:customStyle="1" w:styleId="a8">
    <w:name w:val="Текст выноски Знак"/>
    <w:link w:val="a7"/>
    <w:uiPriority w:val="99"/>
    <w:semiHidden/>
    <w:rsid w:val="009F3C39"/>
    <w:rPr>
      <w:rFonts w:ascii="Tahoma" w:hAnsi="Tahoma" w:cs="Tahoma"/>
      <w:sz w:val="16"/>
      <w:szCs w:val="16"/>
    </w:rPr>
  </w:style>
  <w:style w:type="character" w:styleId="a9">
    <w:name w:val="Hyperlink"/>
    <w:rsid w:val="003A677C"/>
    <w:rPr>
      <w:rFonts w:cs="Times New Roman"/>
      <w:color w:val="0000FF"/>
      <w:u w:val="single"/>
    </w:rPr>
  </w:style>
  <w:style w:type="paragraph" w:styleId="31">
    <w:name w:val="Body Text Indent 3"/>
    <w:basedOn w:val="a"/>
    <w:link w:val="32"/>
    <w:rsid w:val="003A677C"/>
    <w:pPr>
      <w:spacing w:after="120" w:line="240" w:lineRule="auto"/>
      <w:ind w:left="283"/>
    </w:pPr>
    <w:rPr>
      <w:rFonts w:ascii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link w:val="31"/>
    <w:rsid w:val="003A677C"/>
    <w:rPr>
      <w:rFonts w:ascii="Times New Roman" w:eastAsia="Calibri" w:hAnsi="Times New Roman" w:cs="Times New Roman"/>
      <w:sz w:val="16"/>
      <w:szCs w:val="16"/>
      <w:lang w:eastAsia="ru-RU"/>
    </w:rPr>
  </w:style>
  <w:style w:type="character" w:customStyle="1" w:styleId="fontstyle01">
    <w:name w:val="fontstyle01"/>
    <w:rsid w:val="00410890"/>
    <w:rPr>
      <w:rFonts w:ascii="SegoeUI" w:hAnsi="SegoeUI" w:hint="default"/>
      <w:b w:val="0"/>
      <w:bCs w:val="0"/>
      <w:i w:val="0"/>
      <w:iCs w:val="0"/>
      <w:color w:val="222222"/>
      <w:sz w:val="24"/>
      <w:szCs w:val="24"/>
    </w:rPr>
  </w:style>
  <w:style w:type="paragraph" w:styleId="21">
    <w:name w:val="Body Text 2"/>
    <w:basedOn w:val="a"/>
    <w:link w:val="22"/>
    <w:rsid w:val="000D6293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0D6293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gossluzba.gov.ru" TargetMode="External"/><Relationship Id="rId5" Type="http://schemas.openxmlformats.org/officeDocument/2006/relationships/hyperlink" Target="https://rosreestr.ru/site/about/kadry/vakantnye-dolzhnosti/svedeniya-o-vakantnykh-dolzhnostyakh-/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237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1585</CharactersWithSpaces>
  <SharedDoc>false</SharedDoc>
  <HLinks>
    <vt:vector size="12" baseType="variant">
      <vt:variant>
        <vt:i4>262209</vt:i4>
      </vt:variant>
      <vt:variant>
        <vt:i4>3</vt:i4>
      </vt:variant>
      <vt:variant>
        <vt:i4>0</vt:i4>
      </vt:variant>
      <vt:variant>
        <vt:i4>5</vt:i4>
      </vt:variant>
      <vt:variant>
        <vt:lpwstr>http://www.gossluzba.gov.ru/</vt:lpwstr>
      </vt:variant>
      <vt:variant>
        <vt:lpwstr/>
      </vt:variant>
      <vt:variant>
        <vt:i4>5439558</vt:i4>
      </vt:variant>
      <vt:variant>
        <vt:i4>0</vt:i4>
      </vt:variant>
      <vt:variant>
        <vt:i4>0</vt:i4>
      </vt:variant>
      <vt:variant>
        <vt:i4>5</vt:i4>
      </vt:variant>
      <vt:variant>
        <vt:lpwstr>https://rosreestr.ru/site/about/kadry/vakantnye-dolzhnosti/svedeniya-o-vakantnykh-dolzhnostyakh-/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Азарова Ю В</dc:creator>
  <cp:lastModifiedBy>1</cp:lastModifiedBy>
  <cp:revision>2</cp:revision>
  <cp:lastPrinted>2018-04-03T06:20:00Z</cp:lastPrinted>
  <dcterms:created xsi:type="dcterms:W3CDTF">2020-10-28T05:03:00Z</dcterms:created>
  <dcterms:modified xsi:type="dcterms:W3CDTF">2020-10-28T05:03:00Z</dcterms:modified>
</cp:coreProperties>
</file>